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6E0" w:rsidRDefault="006D36E0" w:rsidP="006D36E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6E0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6D36E0" w:rsidRPr="006D36E0" w:rsidRDefault="006D36E0" w:rsidP="006D36E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6D36E0" w:rsidRPr="006D36E0" w:rsidRDefault="006D36E0" w:rsidP="006D36E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6E0">
        <w:rPr>
          <w:rFonts w:ascii="Times New Roman" w:hAnsi="Times New Roman" w:cs="Times New Roman"/>
          <w:b/>
          <w:sz w:val="24"/>
          <w:szCs w:val="24"/>
        </w:rPr>
        <w:t>«Первомайская детско-юношеская спортивная школа»</w:t>
      </w:r>
    </w:p>
    <w:p w:rsidR="006D36E0" w:rsidRDefault="006D36E0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36E0" w:rsidRDefault="006D36E0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36E0" w:rsidRDefault="006D36E0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36E0" w:rsidRDefault="006D36E0" w:rsidP="006D36E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</w:t>
      </w:r>
      <w:r w:rsidR="004175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Утверждаю</w:t>
      </w:r>
    </w:p>
    <w:p w:rsidR="006D36E0" w:rsidRDefault="006D36E0" w:rsidP="006D36E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Общего собрания</w:t>
      </w:r>
      <w:r w:rsidR="004175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Директор МБУДО  </w:t>
      </w:r>
    </w:p>
    <w:p w:rsidR="006D36E0" w:rsidRDefault="006D36E0" w:rsidP="006D36E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</w:t>
      </w:r>
      <w:r w:rsidR="004175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="0041756B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41756B">
        <w:rPr>
          <w:rFonts w:ascii="Times New Roman" w:hAnsi="Times New Roman" w:cs="Times New Roman"/>
          <w:sz w:val="24"/>
          <w:szCs w:val="24"/>
        </w:rPr>
        <w:t>Первомайская ДЮСШ»</w:t>
      </w:r>
    </w:p>
    <w:p w:rsidR="006D36E0" w:rsidRDefault="006D36E0" w:rsidP="006D36E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</w:t>
      </w:r>
      <w:r w:rsidR="0041756B">
        <w:rPr>
          <w:rFonts w:ascii="Times New Roman" w:hAnsi="Times New Roman" w:cs="Times New Roman"/>
          <w:sz w:val="24"/>
          <w:szCs w:val="24"/>
        </w:rPr>
        <w:t xml:space="preserve">ДО «Первомайская </w:t>
      </w:r>
      <w:proofErr w:type="gramStart"/>
      <w:r w:rsidR="0041756B">
        <w:rPr>
          <w:rFonts w:ascii="Times New Roman" w:hAnsi="Times New Roman" w:cs="Times New Roman"/>
          <w:sz w:val="24"/>
          <w:szCs w:val="24"/>
        </w:rPr>
        <w:t xml:space="preserve">ДЮСШ»   </w:t>
      </w:r>
      <w:proofErr w:type="gramEnd"/>
      <w:r w:rsidR="004175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B1AF4">
        <w:rPr>
          <w:rFonts w:ascii="Times New Roman" w:hAnsi="Times New Roman" w:cs="Times New Roman"/>
          <w:sz w:val="24"/>
          <w:szCs w:val="24"/>
        </w:rPr>
        <w:t xml:space="preserve">  </w:t>
      </w:r>
      <w:r w:rsidR="0041756B">
        <w:rPr>
          <w:rFonts w:ascii="Times New Roman" w:hAnsi="Times New Roman" w:cs="Times New Roman"/>
          <w:sz w:val="24"/>
          <w:szCs w:val="24"/>
        </w:rPr>
        <w:t xml:space="preserve"> </w:t>
      </w:r>
      <w:r w:rsidR="001B1AF4">
        <w:rPr>
          <w:rFonts w:ascii="Times New Roman" w:hAnsi="Times New Roman" w:cs="Times New Roman"/>
          <w:sz w:val="24"/>
          <w:szCs w:val="24"/>
        </w:rPr>
        <w:t>___</w:t>
      </w:r>
      <w:r w:rsidR="0041756B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="0041756B">
        <w:rPr>
          <w:rFonts w:ascii="Times New Roman" w:hAnsi="Times New Roman" w:cs="Times New Roman"/>
          <w:sz w:val="24"/>
          <w:szCs w:val="24"/>
        </w:rPr>
        <w:t>Р.М.Курбанов</w:t>
      </w:r>
      <w:proofErr w:type="spellEnd"/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__ от </w:t>
      </w:r>
      <w:r w:rsidR="001B1AF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AF4">
        <w:rPr>
          <w:rFonts w:ascii="Times New Roman" w:hAnsi="Times New Roman" w:cs="Times New Roman"/>
          <w:sz w:val="24"/>
          <w:szCs w:val="24"/>
        </w:rPr>
        <w:t>20___г.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Приказ № ___ от </w:t>
      </w:r>
      <w:r w:rsidR="001B1AF4">
        <w:rPr>
          <w:rFonts w:ascii="Times New Roman" w:hAnsi="Times New Roman" w:cs="Times New Roman"/>
          <w:sz w:val="24"/>
          <w:szCs w:val="24"/>
        </w:rPr>
        <w:t>________20__г.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36E0" w:rsidRDefault="006D36E0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Pr="0041756B" w:rsidRDefault="0041756B" w:rsidP="0041756B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1756B">
        <w:rPr>
          <w:rFonts w:ascii="Times New Roman" w:hAnsi="Times New Roman" w:cs="Times New Roman"/>
          <w:b/>
          <w:sz w:val="56"/>
          <w:szCs w:val="56"/>
        </w:rPr>
        <w:t>ПРАВИЛА</w:t>
      </w:r>
    </w:p>
    <w:p w:rsidR="0041756B" w:rsidRPr="0041756B" w:rsidRDefault="0041756B" w:rsidP="0041756B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1756B">
        <w:rPr>
          <w:rFonts w:ascii="Times New Roman" w:hAnsi="Times New Roman" w:cs="Times New Roman"/>
          <w:b/>
          <w:sz w:val="56"/>
          <w:szCs w:val="56"/>
        </w:rPr>
        <w:t>ОБМЕНА ДЕЛОВЫМИ ПОДАРКАМИ И ЗНАКАМИ ДЕЛОВОГО ГОСТЕПРИИМСТВА</w:t>
      </w:r>
    </w:p>
    <w:p w:rsidR="0041756B" w:rsidRPr="0041756B" w:rsidRDefault="0041756B" w:rsidP="0041756B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1756B">
        <w:rPr>
          <w:rFonts w:ascii="Times New Roman" w:hAnsi="Times New Roman" w:cs="Times New Roman"/>
          <w:b/>
          <w:sz w:val="56"/>
          <w:szCs w:val="56"/>
        </w:rPr>
        <w:t>в МБУ ДО «Первомайская ДЮСШ»</w:t>
      </w: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36E0" w:rsidRDefault="006D36E0" w:rsidP="006D36E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1756B" w:rsidRDefault="0041756B" w:rsidP="006D36E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с.Первомайское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2022г.</w:t>
      </w:r>
    </w:p>
    <w:p w:rsidR="006D36E0" w:rsidRPr="006D36E0" w:rsidRDefault="006D36E0" w:rsidP="006D36E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D36E0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6D36E0" w:rsidRPr="006D36E0" w:rsidRDefault="006D36E0" w:rsidP="006D36E0">
      <w:pPr>
        <w:pStyle w:val="a4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> </w:t>
      </w:r>
      <w:r w:rsidRPr="006D36E0">
        <w:rPr>
          <w:rFonts w:ascii="Times New Roman" w:hAnsi="Times New Roman" w:cs="Times New Roman"/>
          <w:sz w:val="24"/>
          <w:szCs w:val="24"/>
        </w:rPr>
        <w:br/>
        <w:t xml:space="preserve">Правила, регламентирующие вопросы обмена деловыми подарками и знаками делового гостеприимства работников, (далее - Правила) муниципального бюджетного учреждения </w:t>
      </w:r>
      <w:r w:rsidR="0041756B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="001B1AF4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6D36E0">
        <w:rPr>
          <w:rFonts w:ascii="Times New Roman" w:hAnsi="Times New Roman" w:cs="Times New Roman"/>
          <w:sz w:val="24"/>
          <w:szCs w:val="24"/>
        </w:rPr>
        <w:t>«</w:t>
      </w:r>
      <w:r w:rsidR="001B1AF4">
        <w:rPr>
          <w:rFonts w:ascii="Times New Roman" w:hAnsi="Times New Roman" w:cs="Times New Roman"/>
          <w:sz w:val="24"/>
          <w:szCs w:val="24"/>
        </w:rPr>
        <w:t xml:space="preserve">Первомайская </w:t>
      </w:r>
      <w:r w:rsidRPr="006D36E0">
        <w:rPr>
          <w:rFonts w:ascii="Times New Roman" w:hAnsi="Times New Roman" w:cs="Times New Roman"/>
          <w:sz w:val="24"/>
          <w:szCs w:val="24"/>
        </w:rPr>
        <w:t xml:space="preserve"> </w:t>
      </w:r>
      <w:r w:rsidR="00ED78EB">
        <w:rPr>
          <w:rFonts w:ascii="Times New Roman" w:hAnsi="Times New Roman" w:cs="Times New Roman"/>
          <w:sz w:val="24"/>
          <w:szCs w:val="24"/>
        </w:rPr>
        <w:t>ДЮСШ</w:t>
      </w:r>
      <w:bookmarkStart w:id="0" w:name="_GoBack"/>
      <w:bookmarkEnd w:id="0"/>
      <w:r w:rsidRPr="006D36E0">
        <w:rPr>
          <w:rFonts w:ascii="Times New Roman" w:hAnsi="Times New Roman" w:cs="Times New Roman"/>
          <w:sz w:val="24"/>
          <w:szCs w:val="24"/>
        </w:rPr>
        <w:t xml:space="preserve">» (далее – МБУ </w:t>
      </w:r>
      <w:r w:rsidR="001B1AF4">
        <w:rPr>
          <w:rFonts w:ascii="Times New Roman" w:hAnsi="Times New Roman" w:cs="Times New Roman"/>
          <w:sz w:val="24"/>
          <w:szCs w:val="24"/>
        </w:rPr>
        <w:t xml:space="preserve">ДО </w:t>
      </w:r>
      <w:r w:rsidRPr="006D36E0">
        <w:rPr>
          <w:rFonts w:ascii="Times New Roman" w:hAnsi="Times New Roman" w:cs="Times New Roman"/>
          <w:sz w:val="24"/>
          <w:szCs w:val="24"/>
        </w:rPr>
        <w:t>«</w:t>
      </w:r>
      <w:r w:rsidR="001B1AF4">
        <w:rPr>
          <w:rFonts w:ascii="Times New Roman" w:hAnsi="Times New Roman" w:cs="Times New Roman"/>
          <w:sz w:val="24"/>
          <w:szCs w:val="24"/>
        </w:rPr>
        <w:t>Первомайская ДЮ</w:t>
      </w:r>
      <w:r w:rsidRPr="006D36E0">
        <w:rPr>
          <w:rFonts w:ascii="Times New Roman" w:hAnsi="Times New Roman" w:cs="Times New Roman"/>
          <w:sz w:val="24"/>
          <w:szCs w:val="24"/>
        </w:rPr>
        <w:t>СШ» или Учреждение), разработаны в соответствии с Федеральным законом «О противодействии коррупции» № 273-ФЗ от 25.12.2008 г., иных нормативных правовых актом Российской Федерации, кодексом этики и служебного поведения работников Учреждения, и основаны на общепризнанных нравственных принципах и нормах российского общества и государства.  </w:t>
      </w:r>
      <w:r w:rsidRPr="006D36E0">
        <w:rPr>
          <w:rFonts w:ascii="Times New Roman" w:hAnsi="Times New Roman" w:cs="Times New Roman"/>
          <w:sz w:val="24"/>
          <w:szCs w:val="24"/>
        </w:rPr>
        <w:br/>
        <w:t>Правила, регламентирующие вопросы обмена деловыми подарками и знаками делового гостеприимства Учреждения исходят из того, что долговременные деловые отношения, основываются на доверии и взаимном уважении.</w:t>
      </w:r>
      <w:r w:rsidRPr="006D36E0">
        <w:rPr>
          <w:rFonts w:ascii="Times New Roman" w:hAnsi="Times New Roman" w:cs="Times New Roman"/>
          <w:sz w:val="24"/>
          <w:szCs w:val="24"/>
        </w:rPr>
        <w:br/>
        <w:t>Отношения, при которых нарушается закон и принципы деловой этики, вредят репутации Учреждения и четному имени ее работников и не могут обеспечить устойчивое и долговременное развитие Учреждения. Такого рода отношения не могут быть приемлемы в практике работы Учреждения. 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  <w:r w:rsidRPr="006D36E0">
        <w:rPr>
          <w:rFonts w:ascii="Times New Roman" w:hAnsi="Times New Roman" w:cs="Times New Roman"/>
          <w:sz w:val="24"/>
          <w:szCs w:val="24"/>
        </w:rPr>
        <w:br/>
        <w:t>При употреблении в настоящих правилах терминов, описывающих гостеприимство, «представительские мероприятия», «деловое гостеприимство», «корпоративное гостеприимство» - все положения настоящих правил применимы к ним одинаковым образом.</w:t>
      </w:r>
    </w:p>
    <w:p w:rsidR="006D36E0" w:rsidRDefault="006D36E0" w:rsidP="006D36E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D36E0" w:rsidRPr="001B1AF4" w:rsidRDefault="006D36E0" w:rsidP="006D36E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D36E0">
        <w:rPr>
          <w:rFonts w:ascii="Times New Roman" w:hAnsi="Times New Roman" w:cs="Times New Roman"/>
          <w:b/>
          <w:sz w:val="28"/>
          <w:szCs w:val="28"/>
        </w:rPr>
        <w:t>2. Цели и намерения</w:t>
      </w:r>
      <w:r w:rsidRPr="006D36E0">
        <w:rPr>
          <w:rFonts w:ascii="Times New Roman" w:hAnsi="Times New Roman" w:cs="Times New Roman"/>
          <w:sz w:val="24"/>
          <w:szCs w:val="24"/>
        </w:rPr>
        <w:br/>
        <w:t>2.1. Настоящие правила преследуют следующие цели:</w:t>
      </w:r>
      <w:r w:rsidRPr="006D36E0">
        <w:rPr>
          <w:rFonts w:ascii="Times New Roman" w:hAnsi="Times New Roman" w:cs="Times New Roman"/>
          <w:sz w:val="24"/>
          <w:szCs w:val="24"/>
        </w:rPr>
        <w:br/>
        <w:t>- обеспечение единообразного гостеприимства, представительских мероприятий в деловой практике Учреждения;</w:t>
      </w:r>
      <w:r w:rsidRPr="006D36E0">
        <w:rPr>
          <w:rFonts w:ascii="Times New Roman" w:hAnsi="Times New Roman" w:cs="Times New Roman"/>
          <w:sz w:val="24"/>
          <w:szCs w:val="24"/>
        </w:rPr>
        <w:br/>
        <w:t>- осуществление образовательной деятельности Учреждения исключительно на основе надлежащих норм и правил делового поведения, базирующихся на принципах недопущения конфликта интересов;</w:t>
      </w:r>
      <w:r w:rsidRPr="006D36E0">
        <w:rPr>
          <w:rFonts w:ascii="Times New Roman" w:hAnsi="Times New Roman" w:cs="Times New Roman"/>
          <w:sz w:val="24"/>
          <w:szCs w:val="24"/>
        </w:rPr>
        <w:br/>
        <w:t>- 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  </w:t>
      </w:r>
      <w:r w:rsidRPr="006D36E0">
        <w:rPr>
          <w:rFonts w:ascii="Times New Roman" w:hAnsi="Times New Roman" w:cs="Times New Roman"/>
          <w:sz w:val="24"/>
          <w:szCs w:val="24"/>
        </w:rPr>
        <w:br/>
        <w:t>- минимизирование рисков, связанных с возможным злоупотреблением в области подарков, представительских мероприятий.  </w:t>
      </w:r>
      <w:r w:rsidRPr="006D36E0">
        <w:rPr>
          <w:rFonts w:ascii="Times New Roman" w:hAnsi="Times New Roman" w:cs="Times New Roman"/>
          <w:sz w:val="24"/>
          <w:szCs w:val="24"/>
        </w:rPr>
        <w:br/>
        <w:t>2.2. Учреждение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как инструмент для установления и поддержания деловых отношений и как проявление общепринятой вежливости в ходе образовательной деятельности Учреждения.  </w:t>
      </w:r>
    </w:p>
    <w:p w:rsidR="006D36E0" w:rsidRPr="001B1AF4" w:rsidRDefault="006D36E0" w:rsidP="006D36E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D36E0">
        <w:rPr>
          <w:rFonts w:ascii="Times New Roman" w:hAnsi="Times New Roman" w:cs="Times New Roman"/>
          <w:sz w:val="24"/>
          <w:szCs w:val="24"/>
        </w:rPr>
        <w:br/>
      </w:r>
      <w:r w:rsidRPr="006D36E0">
        <w:rPr>
          <w:rFonts w:ascii="Times New Roman" w:hAnsi="Times New Roman" w:cs="Times New Roman"/>
          <w:b/>
          <w:sz w:val="28"/>
          <w:szCs w:val="28"/>
        </w:rPr>
        <w:t> 3.Правила обмена деловыми подарками и знаками делового гостеприимства</w:t>
      </w:r>
      <w:r w:rsidRPr="006D36E0">
        <w:rPr>
          <w:rFonts w:ascii="Times New Roman" w:hAnsi="Times New Roman" w:cs="Times New Roman"/>
          <w:sz w:val="24"/>
          <w:szCs w:val="24"/>
        </w:rPr>
        <w:br/>
        <w:t>3.1. 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образовательной деятельности.</w:t>
      </w:r>
      <w:r w:rsidRPr="006D36E0">
        <w:rPr>
          <w:rFonts w:ascii="Times New Roman" w:hAnsi="Times New Roman" w:cs="Times New Roman"/>
          <w:sz w:val="24"/>
          <w:szCs w:val="24"/>
        </w:rPr>
        <w:br/>
        <w:t>3.2. Подарки, которые сотрудники от имени Учреждения могут передавать другим лицам или принимать от имени Учреждения в связи со своей трудовой деятельностью, а также расходы на деловое гостеприимство должны соответствовать следующим критериям:  </w:t>
      </w:r>
      <w:r w:rsidRPr="006D36E0">
        <w:rPr>
          <w:rFonts w:ascii="Times New Roman" w:hAnsi="Times New Roman" w:cs="Times New Roman"/>
          <w:sz w:val="24"/>
          <w:szCs w:val="24"/>
        </w:rPr>
        <w:br/>
        <w:t>– быть прямо связаны с уставными целями деятельности Учреждения либо с памятными датами, юбилеями, общенациональными праздниками и т.п.;  </w:t>
      </w:r>
      <w:r w:rsidRPr="006D36E0">
        <w:rPr>
          <w:rFonts w:ascii="Times New Roman" w:hAnsi="Times New Roman" w:cs="Times New Roman"/>
          <w:sz w:val="24"/>
          <w:szCs w:val="24"/>
        </w:rPr>
        <w:br/>
        <w:t>–  быть разумно обоснованными, соразмерными и не являться предметами роскоши;  </w:t>
      </w:r>
      <w:r w:rsidRPr="006D36E0">
        <w:rPr>
          <w:rFonts w:ascii="Times New Roman" w:hAnsi="Times New Roman" w:cs="Times New Roman"/>
          <w:sz w:val="24"/>
          <w:szCs w:val="24"/>
        </w:rPr>
        <w:br/>
        <w:t>– 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  </w:t>
      </w:r>
      <w:r w:rsidRPr="006D36E0">
        <w:rPr>
          <w:rFonts w:ascii="Times New Roman" w:hAnsi="Times New Roman" w:cs="Times New Roman"/>
          <w:sz w:val="24"/>
          <w:szCs w:val="24"/>
        </w:rPr>
        <w:br/>
        <w:t xml:space="preserve">– не противоречить принципам и требованиям антикоррупционной политики Учреждения, </w:t>
      </w:r>
      <w:r w:rsidRPr="006D36E0">
        <w:rPr>
          <w:rFonts w:ascii="Times New Roman" w:hAnsi="Times New Roman" w:cs="Times New Roman"/>
          <w:sz w:val="24"/>
          <w:szCs w:val="24"/>
        </w:rPr>
        <w:lastRenderedPageBreak/>
        <w:t>Кодекса этики и служебного поведения работников Учреждения, действующему законодательству и общепринятым нормам морали и нравственности.  </w:t>
      </w:r>
      <w:r w:rsidRPr="006D36E0">
        <w:rPr>
          <w:rFonts w:ascii="Times New Roman" w:hAnsi="Times New Roman" w:cs="Times New Roman"/>
          <w:sz w:val="24"/>
          <w:szCs w:val="24"/>
        </w:rPr>
        <w:br/>
        <w:t>3.3.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делового гостеприимства.  </w:t>
      </w:r>
      <w:r w:rsidRPr="006D36E0">
        <w:rPr>
          <w:rFonts w:ascii="Times New Roman" w:hAnsi="Times New Roman" w:cs="Times New Roman"/>
          <w:sz w:val="24"/>
          <w:szCs w:val="24"/>
        </w:rPr>
        <w:br/>
        <w:t>3.4. Подарки,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  </w:t>
      </w:r>
      <w:r w:rsidRPr="006D36E0">
        <w:rPr>
          <w:rFonts w:ascii="Times New Roman" w:hAnsi="Times New Roman" w:cs="Times New Roman"/>
          <w:sz w:val="24"/>
          <w:szCs w:val="24"/>
        </w:rPr>
        <w:br/>
        <w:t>3.5.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  </w:t>
      </w:r>
      <w:r w:rsidRPr="006D36E0">
        <w:rPr>
          <w:rFonts w:ascii="Times New Roman" w:hAnsi="Times New Roman" w:cs="Times New Roman"/>
          <w:sz w:val="24"/>
          <w:szCs w:val="24"/>
        </w:rPr>
        <w:br/>
        <w:t>3.6. Не допускается передавать и принимать подарки от имени Учреждения, его сотрудников и представителей в виде денежных средств, как наличных, так и безналичных.  </w:t>
      </w:r>
      <w:r w:rsidRPr="006D36E0">
        <w:rPr>
          <w:rFonts w:ascii="Times New Roman" w:hAnsi="Times New Roman" w:cs="Times New Roman"/>
          <w:sz w:val="24"/>
          <w:szCs w:val="24"/>
        </w:rPr>
        <w:br/>
        <w:t>3.7. Не допускается принимать подарки в ходе проведения торгов и во время прямых переговоров при заключении договоров (контрактов).  </w:t>
      </w:r>
      <w:r w:rsidRPr="006D36E0">
        <w:rPr>
          <w:rFonts w:ascii="Times New Roman" w:hAnsi="Times New Roman" w:cs="Times New Roman"/>
          <w:sz w:val="24"/>
          <w:szCs w:val="24"/>
        </w:rPr>
        <w:br/>
        <w:t>3.8. Работники учреждения должны отказываться от предложений, получения подарков, оплаты их расходов и влияния на исход сделки, конкурса, аукциона, выставление оценок, на принимаемые учреждением решения и т.д.</w:t>
      </w:r>
      <w:r w:rsidRPr="006D36E0">
        <w:rPr>
          <w:rFonts w:ascii="Times New Roman" w:hAnsi="Times New Roman" w:cs="Times New Roman"/>
          <w:sz w:val="24"/>
          <w:szCs w:val="24"/>
        </w:rPr>
        <w:br/>
        <w:t>3.9.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совет.</w:t>
      </w:r>
      <w:r w:rsidRPr="006D36E0">
        <w:rPr>
          <w:rFonts w:ascii="Times New Roman" w:hAnsi="Times New Roman" w:cs="Times New Roman"/>
          <w:sz w:val="24"/>
          <w:szCs w:val="24"/>
        </w:rPr>
        <w:br/>
        <w:t>3.10. Подарки не должны быть использованы для дачи/получения взяток или коррупции во всех ее проявления.  </w:t>
      </w:r>
      <w:r w:rsidRPr="006D36E0">
        <w:rPr>
          <w:rFonts w:ascii="Times New Roman" w:hAnsi="Times New Roman" w:cs="Times New Roman"/>
          <w:sz w:val="24"/>
          <w:szCs w:val="24"/>
        </w:rPr>
        <w:br/>
        <w:t>3.11. Подарки и услуги, предоставляемые Учреждением, передаются только от имени Учреждения в целом, а не как подарок от отдельного работника Учреждения.  </w:t>
      </w:r>
      <w:r w:rsidRPr="006D36E0">
        <w:rPr>
          <w:rFonts w:ascii="Times New Roman" w:hAnsi="Times New Roman" w:cs="Times New Roman"/>
          <w:sz w:val="24"/>
          <w:szCs w:val="24"/>
        </w:rPr>
        <w:br/>
        <w:t>3.12. Работник Учреждения,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(бездействия), должен:</w:t>
      </w:r>
      <w:r w:rsidRPr="006D36E0">
        <w:rPr>
          <w:rFonts w:ascii="Times New Roman" w:hAnsi="Times New Roman" w:cs="Times New Roman"/>
          <w:sz w:val="24"/>
          <w:szCs w:val="24"/>
        </w:rPr>
        <w:br/>
        <w:t>- отказаться от них и немедленно уведомить своего непосредственного руководителя о факте предложения подарка (вознаграждения);  </w:t>
      </w:r>
      <w:r w:rsidRPr="006D36E0">
        <w:rPr>
          <w:rFonts w:ascii="Times New Roman" w:hAnsi="Times New Roman" w:cs="Times New Roman"/>
          <w:sz w:val="24"/>
          <w:szCs w:val="24"/>
        </w:rPr>
        <w:br/>
        <w:t>- по возможности исключить дальнейшие контакты с лицом, предложившим подарок или вознаграждение, если только это связано со служебной необходимостью;  </w:t>
      </w:r>
      <w:r w:rsidRPr="006D36E0">
        <w:rPr>
          <w:rFonts w:ascii="Times New Roman" w:hAnsi="Times New Roman" w:cs="Times New Roman"/>
          <w:sz w:val="24"/>
          <w:szCs w:val="24"/>
        </w:rPr>
        <w:br/>
        <w:t>- в случае если подарок или вознаграждение не представляется возможным, отклонить или возвратить, передать его с соответствующей служебной запиской руководству Учреждения и продолжить работу в установленном в Учреждении в порядке над вопросом, с которым был связан подарок или вознаграждение.  </w:t>
      </w:r>
      <w:r w:rsidRPr="006D36E0">
        <w:rPr>
          <w:rFonts w:ascii="Times New Roman" w:hAnsi="Times New Roman" w:cs="Times New Roman"/>
          <w:sz w:val="24"/>
          <w:szCs w:val="24"/>
        </w:rPr>
        <w:br/>
        <w:t>3.13. 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  </w:t>
      </w:r>
      <w:r w:rsidRPr="006D36E0">
        <w:rPr>
          <w:rFonts w:ascii="Times New Roman" w:hAnsi="Times New Roman" w:cs="Times New Roman"/>
          <w:sz w:val="24"/>
          <w:szCs w:val="24"/>
        </w:rPr>
        <w:br/>
        <w:t>3.14. Для установления и поддержания деловых отношений и как проявление общепринятой вежливости работника Учреждения могут, и презентовать третьим лицам, и получать от них представительские подарки. Под представительскими подарками понимается сувенирная продукция (в т.ч. с логотипом Учреждения), цветы, кондитерские изделия и аналогичная продукция. </w:t>
      </w:r>
    </w:p>
    <w:p w:rsidR="006D36E0" w:rsidRPr="006D36E0" w:rsidRDefault="006D36E0" w:rsidP="006D36E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D36E0">
        <w:rPr>
          <w:rFonts w:ascii="Times New Roman" w:hAnsi="Times New Roman" w:cs="Times New Roman"/>
          <w:sz w:val="24"/>
          <w:szCs w:val="24"/>
        </w:rPr>
        <w:br/>
      </w:r>
      <w:r w:rsidRPr="006D36E0">
        <w:rPr>
          <w:rFonts w:ascii="Times New Roman" w:hAnsi="Times New Roman" w:cs="Times New Roman"/>
          <w:b/>
          <w:sz w:val="28"/>
          <w:szCs w:val="28"/>
        </w:rPr>
        <w:t>    4.     Область применения</w:t>
      </w:r>
    </w:p>
    <w:p w:rsidR="003F4F72" w:rsidRPr="006D36E0" w:rsidRDefault="006D36E0" w:rsidP="006D36E0">
      <w:pPr>
        <w:pStyle w:val="a4"/>
        <w:rPr>
          <w:rFonts w:ascii="Times New Roman" w:hAnsi="Times New Roman" w:cs="Times New Roman"/>
          <w:sz w:val="24"/>
          <w:szCs w:val="24"/>
        </w:rPr>
      </w:pPr>
      <w:r w:rsidRPr="006D36E0">
        <w:rPr>
          <w:rFonts w:ascii="Times New Roman" w:hAnsi="Times New Roman" w:cs="Times New Roman"/>
          <w:sz w:val="24"/>
          <w:szCs w:val="24"/>
        </w:rPr>
        <w:t>4.1. Настоящие Правила являются обязательным для всех и каждого работника Учреждения в период работы в Учреждении.  </w:t>
      </w:r>
      <w:r w:rsidRPr="006D36E0">
        <w:rPr>
          <w:rFonts w:ascii="Times New Roman" w:hAnsi="Times New Roman" w:cs="Times New Roman"/>
          <w:sz w:val="24"/>
          <w:szCs w:val="24"/>
        </w:rPr>
        <w:br/>
        <w:t>4.2. Настоящие Правила подлежат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  <w:r w:rsidRPr="006D36E0">
        <w:rPr>
          <w:rFonts w:ascii="Times New Roman" w:hAnsi="Times New Roman" w:cs="Times New Roman"/>
          <w:sz w:val="24"/>
          <w:szCs w:val="24"/>
        </w:rPr>
        <w:br/>
        <w:t xml:space="preserve">4.3. Неисполнение настоящих Правил может стать основанием для применения к работнику </w:t>
      </w:r>
      <w:r w:rsidRPr="006D36E0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Учреждения мер дисциплинарного, административного, уголовного и </w:t>
      </w:r>
      <w:proofErr w:type="spellStart"/>
      <w:r w:rsidRPr="006D36E0">
        <w:rPr>
          <w:rFonts w:ascii="Times New Roman" w:hAnsi="Times New Roman" w:cs="Times New Roman"/>
          <w:sz w:val="24"/>
          <w:szCs w:val="24"/>
        </w:rPr>
        <w:t>гражданскоправового</w:t>
      </w:r>
      <w:proofErr w:type="spellEnd"/>
      <w:r w:rsidRPr="006D36E0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sectPr w:rsidR="003F4F72" w:rsidRPr="006D36E0" w:rsidSect="0041756B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E0"/>
    <w:rsid w:val="001B1AF4"/>
    <w:rsid w:val="003F4F72"/>
    <w:rsid w:val="0041756B"/>
    <w:rsid w:val="006D36E0"/>
    <w:rsid w:val="00E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A111"/>
  <w15:chartTrackingRefBased/>
  <w15:docId w15:val="{B74798A5-3A80-4147-8232-0F76B338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D3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2023-02-04T11:05:00Z</cp:lastPrinted>
  <dcterms:created xsi:type="dcterms:W3CDTF">2023-02-04T10:41:00Z</dcterms:created>
  <dcterms:modified xsi:type="dcterms:W3CDTF">2023-02-04T12:01:00Z</dcterms:modified>
</cp:coreProperties>
</file>